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BC" w:rsidRPr="00954148" w:rsidRDefault="00F817BC" w:rsidP="00F817BC">
      <w:pPr>
        <w:jc w:val="right"/>
      </w:pPr>
      <w:r w:rsidRPr="00954148">
        <w:t xml:space="preserve">ПРИЛОЖЕНИЕ  </w:t>
      </w:r>
    </w:p>
    <w:p w:rsidR="00F817BC" w:rsidRPr="00954148" w:rsidRDefault="00F817BC" w:rsidP="00F817BC">
      <w:pPr>
        <w:ind w:left="5387" w:hanging="431"/>
        <w:jc w:val="right"/>
      </w:pPr>
      <w:r w:rsidRPr="00954148">
        <w:t xml:space="preserve">      к распоряжению администрации</w:t>
      </w:r>
    </w:p>
    <w:p w:rsidR="00F817BC" w:rsidRPr="00954148" w:rsidRDefault="00F817BC" w:rsidP="00F817BC">
      <w:pPr>
        <w:ind w:left="5387" w:hanging="431"/>
        <w:jc w:val="right"/>
      </w:pPr>
      <w:r w:rsidRPr="00954148">
        <w:t xml:space="preserve">      Красноярского сельского поселения</w:t>
      </w:r>
    </w:p>
    <w:p w:rsidR="00F817BC" w:rsidRPr="00954148" w:rsidRDefault="00F817BC" w:rsidP="00F817BC">
      <w:pPr>
        <w:ind w:left="5387" w:hanging="431"/>
        <w:jc w:val="right"/>
      </w:pPr>
      <w:r w:rsidRPr="00954148">
        <w:t xml:space="preserve">      от 05.07.2018 № 31-р</w:t>
      </w:r>
    </w:p>
    <w:p w:rsidR="00F817BC" w:rsidRPr="00954148" w:rsidRDefault="00F817BC" w:rsidP="00F817BC">
      <w:pPr>
        <w:jc w:val="center"/>
        <w:rPr>
          <w:b/>
        </w:rPr>
      </w:pPr>
    </w:p>
    <w:p w:rsidR="00F817BC" w:rsidRPr="00954148" w:rsidRDefault="00F817BC" w:rsidP="00F817BC">
      <w:pPr>
        <w:jc w:val="center"/>
        <w:rPr>
          <w:b/>
        </w:rPr>
      </w:pPr>
      <w:r w:rsidRPr="00954148">
        <w:rPr>
          <w:b/>
        </w:rPr>
        <w:t>План основных организационных мероприятий</w:t>
      </w:r>
    </w:p>
    <w:p w:rsidR="00F817BC" w:rsidRPr="00954148" w:rsidRDefault="00F817BC" w:rsidP="00F817BC">
      <w:pPr>
        <w:jc w:val="center"/>
        <w:rPr>
          <w:b/>
        </w:rPr>
      </w:pPr>
      <w:r w:rsidRPr="00954148">
        <w:rPr>
          <w:b/>
        </w:rPr>
        <w:t xml:space="preserve"> администрации Красноярского сельского поселения </w:t>
      </w:r>
    </w:p>
    <w:p w:rsidR="00F817BC" w:rsidRPr="00954148" w:rsidRDefault="00F817BC" w:rsidP="00F817BC">
      <w:pPr>
        <w:jc w:val="center"/>
        <w:rPr>
          <w:b/>
        </w:rPr>
      </w:pPr>
      <w:r w:rsidRPr="00954148">
        <w:rPr>
          <w:b/>
        </w:rPr>
        <w:t>на 3 квартал 2019 года</w:t>
      </w:r>
    </w:p>
    <w:p w:rsidR="00F817BC" w:rsidRPr="00954148" w:rsidRDefault="00F817BC" w:rsidP="00F817BC">
      <w:pPr>
        <w:jc w:val="center"/>
        <w:rPr>
          <w:b/>
        </w:rPr>
      </w:pPr>
    </w:p>
    <w:tbl>
      <w:tblPr>
        <w:tblW w:w="101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42"/>
        <w:gridCol w:w="600"/>
        <w:gridCol w:w="4017"/>
        <w:gridCol w:w="236"/>
        <w:gridCol w:w="533"/>
        <w:gridCol w:w="1701"/>
        <w:gridCol w:w="1701"/>
        <w:gridCol w:w="236"/>
      </w:tblGrid>
      <w:tr w:rsidR="00F817BC" w:rsidRPr="00954148" w:rsidTr="00100384">
        <w:trPr>
          <w:gridAfter w:val="1"/>
          <w:wAfter w:w="236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Дата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Мероприятия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Место проведения</w:t>
            </w: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  <w:rPr>
                <w:b/>
              </w:rPr>
            </w:pPr>
            <w:r w:rsidRPr="00954148">
              <w:rPr>
                <w:b/>
              </w:rPr>
              <w:t>Вопросы на заседание Думы сельского поселения</w:t>
            </w:r>
          </w:p>
        </w:tc>
      </w:tr>
      <w:tr w:rsidR="00F817BC" w:rsidRPr="00954148" w:rsidTr="00100384">
        <w:trPr>
          <w:gridAfter w:val="1"/>
          <w:wAfter w:w="236" w:type="dxa"/>
          <w:trHeight w:val="487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26.08</w:t>
            </w:r>
          </w:p>
          <w:p w:rsidR="00F817BC" w:rsidRPr="00954148" w:rsidRDefault="00F817BC" w:rsidP="00100384"/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F817BC">
            <w:pPr>
              <w:numPr>
                <w:ilvl w:val="0"/>
                <w:numId w:val="1"/>
              </w:numPr>
              <w:ind w:left="317" w:hanging="283"/>
              <w:jc w:val="both"/>
            </w:pPr>
            <w:r w:rsidRPr="00954148">
              <w:t xml:space="preserve">О внесение изменений в НПА </w:t>
            </w:r>
          </w:p>
          <w:p w:rsidR="00F817BC" w:rsidRPr="00954148" w:rsidRDefault="00F817BC" w:rsidP="00100384">
            <w:pPr>
              <w:jc w:val="both"/>
            </w:pPr>
            <w:r w:rsidRPr="00954148">
              <w:t>(приведение нормативной базы в соответствии с законодательством)</w:t>
            </w:r>
          </w:p>
        </w:tc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 xml:space="preserve">Специалист администрации </w:t>
            </w:r>
            <w:r>
              <w:t>О</w:t>
            </w:r>
            <w:r w:rsidRPr="00954148">
              <w:t>.</w:t>
            </w:r>
            <w:r>
              <w:t>С</w:t>
            </w:r>
            <w:r w:rsidRPr="00954148">
              <w:t>.</w:t>
            </w:r>
            <w:r>
              <w:t>Захарова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174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pStyle w:val="ConsPlusCell"/>
            </w:pPr>
            <w:r w:rsidRPr="00954148">
              <w:t xml:space="preserve">2.  </w:t>
            </w:r>
            <w:proofErr w:type="gramStart"/>
            <w:r w:rsidRPr="00954148">
              <w:t xml:space="preserve">О работе дома культуры и библиотеки, тренажерного зала в с. Красный Яр) </w:t>
            </w:r>
            <w:proofErr w:type="gramEnd"/>
          </w:p>
        </w:tc>
        <w:tc>
          <w:tcPr>
            <w:tcW w:w="247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roofErr w:type="gramStart"/>
            <w:r w:rsidRPr="00954148">
              <w:t>Заведующие СДК, библиотекой (АдаменкоИ.В.,</w:t>
            </w:r>
            <w:proofErr w:type="gramEnd"/>
          </w:p>
          <w:p w:rsidR="00F817BC" w:rsidRPr="00954148" w:rsidRDefault="00F817BC" w:rsidP="00100384">
            <w:r w:rsidRPr="00954148">
              <w:t>Роот Н.А., Роот С.А.)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585"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30.09</w:t>
            </w:r>
          </w:p>
        </w:tc>
        <w:tc>
          <w:tcPr>
            <w:tcW w:w="4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F817BC">
            <w:pPr>
              <w:numPr>
                <w:ilvl w:val="0"/>
                <w:numId w:val="2"/>
              </w:numPr>
              <w:ind w:left="317" w:hanging="686"/>
              <w:jc w:val="both"/>
            </w:pPr>
            <w:r w:rsidRPr="00954148">
              <w:t xml:space="preserve">1.О внесение изменений в НПА </w:t>
            </w:r>
          </w:p>
          <w:p w:rsidR="00F817BC" w:rsidRPr="00954148" w:rsidRDefault="00F817BC" w:rsidP="00100384">
            <w:pPr>
              <w:jc w:val="both"/>
            </w:pPr>
            <w:r w:rsidRPr="00954148">
              <w:t>(приведение нормативной базы в соответствии с законодательством)</w:t>
            </w:r>
          </w:p>
        </w:tc>
        <w:tc>
          <w:tcPr>
            <w:tcW w:w="2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 xml:space="preserve">Специалист администрации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58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  <w:tc>
          <w:tcPr>
            <w:tcW w:w="47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both"/>
            </w:pPr>
            <w:r w:rsidRPr="00954148">
              <w:t>2.Отчет Главы сельского поселения о работе администрации Красноярского сельского поселения</w:t>
            </w:r>
          </w:p>
        </w:tc>
        <w:tc>
          <w:tcPr>
            <w:tcW w:w="2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 xml:space="preserve">Глава сельского поселения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  <w:rPr>
                <w:b/>
              </w:rPr>
            </w:pPr>
            <w:r w:rsidRPr="00954148">
              <w:rPr>
                <w:b/>
              </w:rPr>
              <w:t xml:space="preserve">Рассмотреть на </w:t>
            </w:r>
            <w:proofErr w:type="gramStart"/>
            <w:r w:rsidRPr="00954148">
              <w:rPr>
                <w:b/>
              </w:rPr>
              <w:t>Совете</w:t>
            </w:r>
            <w:proofErr w:type="gramEnd"/>
            <w:r w:rsidRPr="00954148">
              <w:rPr>
                <w:b/>
              </w:rPr>
              <w:t xml:space="preserve"> руководителей</w:t>
            </w:r>
          </w:p>
        </w:tc>
        <w:tc>
          <w:tcPr>
            <w:tcW w:w="236" w:type="dxa"/>
            <w:tcBorders>
              <w:top w:val="nil"/>
            </w:tcBorders>
          </w:tcPr>
          <w:p w:rsidR="00F817BC" w:rsidRPr="00954148" w:rsidRDefault="00F817BC" w:rsidP="00100384">
            <w:pPr>
              <w:jc w:val="both"/>
            </w:pPr>
          </w:p>
        </w:tc>
      </w:tr>
      <w:tr w:rsidR="00F817BC" w:rsidRPr="00954148" w:rsidTr="00100384">
        <w:trPr>
          <w:gridAfter w:val="1"/>
          <w:wAfter w:w="236" w:type="dxa"/>
          <w:trHeight w:val="55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13.07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  <w:p w:rsidR="00F817BC" w:rsidRPr="00954148" w:rsidRDefault="00F817BC" w:rsidP="00100384">
            <w:r w:rsidRPr="00954148">
              <w:t xml:space="preserve">1. О занятости детей 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both"/>
            </w:pPr>
            <w:r w:rsidRPr="00954148">
              <w:t>Адаменко И.В.</w:t>
            </w:r>
          </w:p>
          <w:p w:rsidR="00F817BC" w:rsidRPr="00954148" w:rsidRDefault="00F817BC" w:rsidP="00100384">
            <w:pPr>
              <w:jc w:val="both"/>
            </w:pPr>
            <w:r>
              <w:t>Захарова О.С.</w:t>
            </w:r>
          </w:p>
          <w:p w:rsidR="00F817BC" w:rsidRPr="00954148" w:rsidRDefault="00F817BC" w:rsidP="00100384">
            <w:pPr>
              <w:jc w:val="both"/>
            </w:pPr>
            <w:r w:rsidRPr="00954148">
              <w:t>Роот С.А.</w:t>
            </w:r>
          </w:p>
          <w:p w:rsidR="00F817BC" w:rsidRPr="00954148" w:rsidRDefault="00F817BC" w:rsidP="00100384">
            <w:pPr>
              <w:jc w:val="both"/>
            </w:pPr>
            <w:r w:rsidRPr="00954148">
              <w:t>Шехирева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Администрация Красноярского сельского поселения</w:t>
            </w:r>
          </w:p>
        </w:tc>
      </w:tr>
      <w:tr w:rsidR="00F817BC" w:rsidRPr="00954148" w:rsidTr="00100384">
        <w:trPr>
          <w:gridAfter w:val="1"/>
          <w:wAfter w:w="236" w:type="dxa"/>
          <w:trHeight w:val="11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2.</w:t>
            </w:r>
            <w:r>
              <w:t>О планах мероприятий празднования «Дня села»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roofErr w:type="gramStart"/>
            <w:r w:rsidRPr="00954148">
              <w:t>Заведующие СДК, библиотекой (АдаменкоИ.В.,</w:t>
            </w:r>
            <w:proofErr w:type="gramEnd"/>
          </w:p>
          <w:p w:rsidR="00F817BC" w:rsidRPr="00954148" w:rsidRDefault="00F817BC" w:rsidP="00100384">
            <w:pPr>
              <w:jc w:val="both"/>
            </w:pPr>
            <w:r w:rsidRPr="00954148">
              <w:t>Роот Н.А., Роот С.А.)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11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>
              <w:t>23</w:t>
            </w:r>
            <w:r w:rsidRPr="00954148">
              <w:t>.</w:t>
            </w:r>
            <w:r>
              <w:t>08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1. О подготовке объектов социальной сферы, ЖКХ и инженерных сетей к работе в зимнее время 2018-2019 гг.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both"/>
            </w:pPr>
            <w:r w:rsidRPr="00954148">
              <w:t>Руководители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  <w:rPr>
                <w:b/>
              </w:rPr>
            </w:pPr>
            <w:r w:rsidRPr="00954148">
              <w:rPr>
                <w:b/>
              </w:rPr>
              <w:t>Вопросы на аппаратные совещания при главе администрации сельского поселения</w:t>
            </w:r>
          </w:p>
        </w:tc>
      </w:tr>
      <w:tr w:rsidR="00F817BC" w:rsidRPr="00954148" w:rsidTr="00100384">
        <w:trPr>
          <w:gridAfter w:val="1"/>
          <w:wAfter w:w="236" w:type="dxa"/>
          <w:trHeight w:val="97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03.07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1. О плане работы администрации на 3 кв. 2018 г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Глава сельского поселения</w:t>
            </w:r>
          </w:p>
          <w:p w:rsidR="00F817BC" w:rsidRPr="00954148" w:rsidRDefault="00F817BC" w:rsidP="00100384">
            <w:r w:rsidRPr="00954148">
              <w:t xml:space="preserve"> В.А. </w:t>
            </w:r>
            <w:r>
              <w:t>Кузнецова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  <w:p w:rsidR="00F817BC" w:rsidRPr="00954148" w:rsidRDefault="00F817BC" w:rsidP="00100384">
            <w:pPr>
              <w:jc w:val="center"/>
            </w:pPr>
            <w:r w:rsidRPr="00954148">
              <w:t xml:space="preserve">Администрация </w:t>
            </w:r>
          </w:p>
          <w:p w:rsidR="00F817BC" w:rsidRPr="00954148" w:rsidRDefault="00F817BC" w:rsidP="00100384">
            <w:pPr>
              <w:jc w:val="center"/>
            </w:pPr>
          </w:p>
          <w:p w:rsidR="00F817BC" w:rsidRPr="00954148" w:rsidRDefault="00F817BC" w:rsidP="00100384">
            <w:r w:rsidRPr="00954148">
              <w:t>Красноярского сельского поселения</w:t>
            </w:r>
          </w:p>
        </w:tc>
      </w:tr>
      <w:tr w:rsidR="00F817BC" w:rsidRPr="00954148" w:rsidTr="00100384">
        <w:trPr>
          <w:gridAfter w:val="1"/>
          <w:wAfter w:w="236" w:type="dxa"/>
          <w:trHeight w:val="973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2. О выполнении мероприятий по обеспечению безопасности на водных объектах, охраны жизни и здоровья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Специалист администрации О.С.Захарова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838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24.07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 xml:space="preserve">1. О подготовке Совета руководителей и приема граждан по личным вопросам главой администрации Уватского </w:t>
            </w:r>
            <w:r w:rsidRPr="00954148">
              <w:lastRenderedPageBreak/>
              <w:t>муниципального района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lastRenderedPageBreak/>
              <w:t>Глава сельского поселения</w:t>
            </w:r>
          </w:p>
          <w:p w:rsidR="00F817BC" w:rsidRPr="00954148" w:rsidRDefault="00F817BC" w:rsidP="00100384">
            <w:r w:rsidRPr="00954148">
              <w:t>В.А.</w:t>
            </w:r>
            <w:r>
              <w:t>Кузнецова</w:t>
            </w:r>
          </w:p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7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lastRenderedPageBreak/>
              <w:t>21.08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1. Об управлении и использовании муниципального имущества</w:t>
            </w:r>
          </w:p>
          <w:p w:rsidR="00F817BC" w:rsidRPr="00954148" w:rsidRDefault="00F817BC" w:rsidP="00100384"/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  <w:p w:rsidR="00F817BC" w:rsidRPr="00954148" w:rsidRDefault="00F817BC" w:rsidP="00100384">
            <w:r w:rsidRPr="00954148">
              <w:t xml:space="preserve">Специалист администрации </w:t>
            </w:r>
          </w:p>
          <w:p w:rsidR="00F817BC" w:rsidRPr="00954148" w:rsidRDefault="00F817BC" w:rsidP="00100384">
            <w:r w:rsidRPr="00954148">
              <w:t>Н.В.Балуева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77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F817BC">
            <w:pPr>
              <w:numPr>
                <w:ilvl w:val="0"/>
                <w:numId w:val="2"/>
              </w:numPr>
              <w:ind w:left="-108" w:firstLine="142"/>
            </w:pPr>
            <w:r w:rsidRPr="00954148">
              <w:t>Об итогах исполнения бюджета Красноярского сельско</w:t>
            </w:r>
            <w:r>
              <w:t>го поселения за 1 полугодие 2019</w:t>
            </w:r>
            <w:r w:rsidRPr="00954148">
              <w:t xml:space="preserve"> года.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Специалист администрации Н.В.Балуева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92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>
              <w:t>0</w:t>
            </w:r>
            <w:r w:rsidRPr="00954148">
              <w:t>4.09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1.Об итогах  исполнения мероприятий по благоустройству территории сельского поселения.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 xml:space="preserve">Глава сельского поселения </w:t>
            </w:r>
            <w:r>
              <w:t>О</w:t>
            </w:r>
            <w:r w:rsidRPr="00954148">
              <w:t>.</w:t>
            </w:r>
            <w:r>
              <w:t>С</w:t>
            </w:r>
            <w:r w:rsidRPr="00954148">
              <w:t>.</w:t>
            </w:r>
            <w:r>
              <w:t>Захарова</w:t>
            </w:r>
          </w:p>
          <w:p w:rsidR="00F817BC" w:rsidRPr="00954148" w:rsidRDefault="00F817BC" w:rsidP="00100384">
            <w:pPr>
              <w:jc w:val="both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92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 xml:space="preserve">2.Об итогах работы подростков на общественных  работах в летнее время 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Специалист  администрации</w:t>
            </w:r>
          </w:p>
          <w:p w:rsidR="00F817BC" w:rsidRPr="00954148" w:rsidRDefault="00F817BC" w:rsidP="00100384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  <w:trHeight w:val="9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25.09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Об организации и проведение праздника «Дня пожилого человека»</w:t>
            </w: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Адаменко И.В.</w:t>
            </w:r>
          </w:p>
          <w:p w:rsidR="00F817BC" w:rsidRDefault="00F817BC" w:rsidP="00100384">
            <w:r w:rsidRPr="00954148">
              <w:t>Бердюгина В.Д.</w:t>
            </w:r>
          </w:p>
          <w:p w:rsidR="00F817BC" w:rsidRPr="00954148" w:rsidRDefault="00F817BC" w:rsidP="00100384">
            <w:r>
              <w:t>Самоловова Н.В.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/>
        </w:tc>
      </w:tr>
      <w:tr w:rsidR="00F817BC" w:rsidRPr="00954148" w:rsidTr="00100384">
        <w:trPr>
          <w:gridAfter w:val="1"/>
          <w:wAfter w:w="236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  <w:rPr>
                <w:b/>
              </w:rPr>
            </w:pPr>
            <w:r w:rsidRPr="00954148">
              <w:rPr>
                <w:b/>
              </w:rPr>
              <w:t>Юбилейные и праздничные  мероприятия, проводимые на территории поселения</w:t>
            </w: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Default="00F817BC" w:rsidP="00100384">
            <w:pPr>
              <w:jc w:val="center"/>
            </w:pPr>
            <w:r>
              <w:t>11.07.2019-22.07.2019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Досуговая площадка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Pr="00954148" w:rsidRDefault="00F817BC" w:rsidP="00100384">
            <w:pPr>
              <w:rPr>
                <w:rFonts w:eastAsia="Calibri"/>
                <w:lang w:eastAsia="en-US"/>
              </w:rPr>
            </w:pPr>
            <w:r w:rsidRPr="00954148">
              <w:t>Адаменко И.В.</w:t>
            </w:r>
          </w:p>
          <w:p w:rsidR="00F817BC" w:rsidRDefault="00F817BC" w:rsidP="00100384">
            <w:r>
              <w:t>Роот И.В.</w:t>
            </w:r>
          </w:p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Pr="00954148" w:rsidRDefault="00F817BC" w:rsidP="00100384">
            <w:pPr>
              <w:rPr>
                <w:rFonts w:eastAsia="Calibri"/>
                <w:lang w:eastAsia="en-US"/>
              </w:rPr>
            </w:pPr>
            <w:r w:rsidRPr="00954148">
              <w:t>Адаменко И.В.</w:t>
            </w:r>
          </w:p>
          <w:p w:rsidR="00F817BC" w:rsidRPr="00954148" w:rsidRDefault="00F817BC" w:rsidP="00100384">
            <w:r>
              <w:t>Роот И.В.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  <w:r w:rsidRPr="00954148">
              <w:t xml:space="preserve">  </w:t>
            </w: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Pr="00954148" w:rsidRDefault="00F817BC" w:rsidP="00100384">
            <w:pPr>
              <w:jc w:val="center"/>
            </w:pPr>
            <w:r w:rsidRPr="00954148">
              <w:t>СДК</w:t>
            </w: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Pr="00954148" w:rsidRDefault="00F817BC" w:rsidP="00100384">
            <w:pPr>
              <w:jc w:val="center"/>
            </w:pPr>
            <w:r>
              <w:t>СДК</w:t>
            </w:r>
            <w:r w:rsidRPr="00954148">
              <w:t xml:space="preserve"> </w:t>
            </w: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>
              <w:t>03</w:t>
            </w:r>
            <w:r w:rsidRPr="00954148">
              <w:t>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Викторина «Такие разные животные»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>
              <w:t>05.07.2019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Концертно развлекательная программа «Моя семья надежда и опора»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  <w:r w:rsidRPr="00954148">
              <w:t>06.08.2019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 w:rsidRPr="009541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Познавательная программа о вреде наркомании «Молодежь </w:t>
            </w:r>
            <w:proofErr w:type="gramStart"/>
            <w:r>
              <w:rPr>
                <w:lang w:eastAsia="en-US"/>
              </w:rPr>
              <w:t>против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366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42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«Шоу сорванцов»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6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Юмористическое лото «С мира по шутке»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39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5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Игровая программа «Леденцовый период»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37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6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10.08.2019-23.08.2019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Досуговая площадка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6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Массовое народное гуляние «День села»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6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«Наркомания – болезнь века»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38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CB55CB" w:rsidRDefault="00F817BC" w:rsidP="0010038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80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Концертно-развлекательная программа «С Днем рождения Тюменская область»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37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65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Конкурсная семейная программа «На театральных подмостках»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CB55CB" w:rsidRDefault="00F817BC" w:rsidP="00100384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4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Познавательная программа «Август – яблоками пахнет»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36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31.08.2019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spacing w:line="256" w:lineRule="auto"/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Pr="00FC790A" w:rsidRDefault="00F817BC" w:rsidP="00100384"/>
          <w:p w:rsidR="00F817BC" w:rsidRDefault="00F817BC" w:rsidP="00100384"/>
          <w:p w:rsidR="00F817BC" w:rsidRDefault="00F817BC" w:rsidP="00100384"/>
          <w:p w:rsidR="00F817BC" w:rsidRPr="00954148" w:rsidRDefault="00F817BC" w:rsidP="00100384">
            <w:pPr>
              <w:rPr>
                <w:rFonts w:eastAsia="Calibri"/>
                <w:lang w:eastAsia="en-US"/>
              </w:rPr>
            </w:pPr>
            <w:r w:rsidRPr="00954148">
              <w:t>Адаменко И.В.</w:t>
            </w:r>
          </w:p>
          <w:p w:rsidR="00F817BC" w:rsidRPr="00FC790A" w:rsidRDefault="00F817BC" w:rsidP="00100384">
            <w:r>
              <w:t>Роот И.В.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Default="00F817BC" w:rsidP="00100384">
            <w:pPr>
              <w:jc w:val="center"/>
            </w:pPr>
          </w:p>
          <w:p w:rsidR="00F817BC" w:rsidRPr="00FC790A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Pr="00FC790A" w:rsidRDefault="00F817BC" w:rsidP="00100384">
            <w:r>
              <w:t>СДК</w:t>
            </w:r>
          </w:p>
        </w:tc>
      </w:tr>
      <w:tr w:rsidR="00F817BC" w:rsidRPr="00954148" w:rsidTr="00100384">
        <w:trPr>
          <w:gridAfter w:val="1"/>
          <w:wAfter w:w="236" w:type="dxa"/>
          <w:trHeight w:val="569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«</w:t>
            </w:r>
            <w:proofErr w:type="gramStart"/>
            <w:r>
              <w:rPr>
                <w:lang w:eastAsia="en-US"/>
              </w:rPr>
              <w:t>Веселый</w:t>
            </w:r>
            <w:proofErr w:type="gramEnd"/>
            <w:r>
              <w:rPr>
                <w:lang w:eastAsia="en-US"/>
              </w:rPr>
              <w:t xml:space="preserve"> арбузник»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66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Детская т</w:t>
            </w:r>
            <w:r w:rsidRPr="00954148">
              <w:rPr>
                <w:lang w:eastAsia="en-US"/>
              </w:rPr>
              <w:t>анцевальная программа</w:t>
            </w:r>
            <w:r>
              <w:rPr>
                <w:lang w:eastAsia="en-US"/>
              </w:rPr>
              <w:t xml:space="preserve"> «</w:t>
            </w:r>
            <w:proofErr w:type="gramStart"/>
            <w:r>
              <w:rPr>
                <w:lang w:eastAsia="en-US"/>
              </w:rPr>
              <w:t>Тусовка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5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Познавательный час «Наркомания – знак беды»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68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5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программа «Веселый огород»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5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«Школьная»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40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63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Познавательная программа «</w:t>
            </w:r>
            <w:proofErr w:type="gramStart"/>
            <w:r>
              <w:rPr>
                <w:lang w:eastAsia="en-US"/>
              </w:rPr>
              <w:t>Экологический</w:t>
            </w:r>
            <w:proofErr w:type="gramEnd"/>
            <w:r>
              <w:rPr>
                <w:lang w:eastAsia="en-US"/>
              </w:rPr>
              <w:t xml:space="preserve"> Брейн-ринг»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7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Агитбригада «Нет наркотикам! Да, здоровью, силе и успеху!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6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42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Интеллектуальная игра «Умники и умницы»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801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Конкурсная семейная программа «Неразлучные друзья – взрослые дети!»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547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Викторина «Калейдоскоп мультфильмов»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 w:rsidRPr="00954148">
              <w:rPr>
                <w:lang w:eastAsia="en-US"/>
              </w:rPr>
              <w:t>Танцевальная программа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«Дружная семейка» 12+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7BC" w:rsidRDefault="00F817BC" w:rsidP="00100384"/>
          <w:p w:rsidR="00F817BC" w:rsidRDefault="00F817BC" w:rsidP="00100384">
            <w:r>
              <w:t xml:space="preserve">   Роот Н.А.</w:t>
            </w:r>
          </w:p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Default="00F817BC" w:rsidP="00100384"/>
          <w:p w:rsidR="00F817BC" w:rsidRPr="00954148" w:rsidRDefault="00F817BC" w:rsidP="00100384">
            <w:r>
              <w:t>Роот Н.А.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  <w:r>
              <w:t xml:space="preserve">Красноярская </w:t>
            </w:r>
            <w:proofErr w:type="gramStart"/>
            <w:r>
              <w:t>СБ</w:t>
            </w:r>
            <w:proofErr w:type="gramEnd"/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Default="00F817BC" w:rsidP="00100384">
            <w:pPr>
              <w:jc w:val="center"/>
            </w:pPr>
          </w:p>
          <w:p w:rsidR="00F817BC" w:rsidRPr="00954148" w:rsidRDefault="00F817BC" w:rsidP="00100384">
            <w:pPr>
              <w:jc w:val="center"/>
            </w:pPr>
            <w:r>
              <w:t xml:space="preserve">Красноярская </w:t>
            </w:r>
            <w:proofErr w:type="gramStart"/>
            <w:r>
              <w:t>СБ</w:t>
            </w:r>
            <w:proofErr w:type="gramEnd"/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Познавательный час о правильном ситуативном поведении «Азбука безопасности» 6+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Экологический час «Береги свою планету, ведь другой </w:t>
            </w:r>
            <w:proofErr w:type="gramStart"/>
            <w:r>
              <w:rPr>
                <w:lang w:eastAsia="en-US"/>
              </w:rPr>
              <w:t>похожей</w:t>
            </w:r>
            <w:proofErr w:type="gramEnd"/>
            <w:r>
              <w:rPr>
                <w:lang w:eastAsia="en-US"/>
              </w:rPr>
              <w:t xml:space="preserve"> нету» 0+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Книжная выставка «Чтобы летом не скучать выбирай, что почитать» 0+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07.07.2019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>
              <w:rPr>
                <w:lang w:eastAsia="en-US"/>
              </w:rPr>
              <w:t>Книжная выставка «Ступени семейного счастья» 18+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rPr>
                <w:lang w:eastAsia="en-US"/>
              </w:rPr>
            </w:pPr>
            <w:r w:rsidRPr="00690710">
              <w:rPr>
                <w:color w:val="000000"/>
                <w:shd w:val="clear" w:color="auto" w:fill="FFFFFF"/>
              </w:rPr>
              <w:t xml:space="preserve">Информационная встреча «3 сентября – День солидарности в борьбе с терроризмом» </w:t>
            </w:r>
            <w:r>
              <w:rPr>
                <w:color w:val="000000"/>
                <w:shd w:val="clear" w:color="auto" w:fill="FFFFFF"/>
              </w:rPr>
              <w:t>6+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Мульти-час «Они – герои!» 12+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«Азы оказания первой медицинской помощи» 16+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Краеведческий час «</w:t>
            </w:r>
            <w:proofErr w:type="gramStart"/>
            <w:r>
              <w:rPr>
                <w:lang w:eastAsia="en-US"/>
              </w:rPr>
              <w:t>Дружба-народов</w:t>
            </w:r>
            <w:proofErr w:type="gramEnd"/>
            <w:r>
              <w:rPr>
                <w:lang w:eastAsia="en-US"/>
              </w:rPr>
              <w:t>» 12+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Мастер-класс «Картины из круп» 6+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2F3F3F" w:rsidRDefault="00F817BC" w:rsidP="00100384">
            <w:pPr>
              <w:spacing w:line="276" w:lineRule="auto"/>
              <w:rPr>
                <w:lang w:eastAsia="en-US"/>
              </w:rPr>
            </w:pPr>
            <w:r w:rsidRPr="002F3F3F">
              <w:t>Мультимедийный обзор</w:t>
            </w:r>
            <w:r>
              <w:t xml:space="preserve"> </w:t>
            </w:r>
            <w:r w:rsidRPr="002F3F3F">
              <w:t>«Интересные и полезные страницы сети Интернет»</w:t>
            </w:r>
            <w:r>
              <w:t xml:space="preserve"> 18+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2F3F3F" w:rsidRDefault="00F817BC" w:rsidP="00100384">
            <w:pPr>
              <w:spacing w:line="276" w:lineRule="auto"/>
            </w:pPr>
            <w:r>
              <w:t>Книжная выставка-рецепт «Будьте ловки на заготовки» 1</w:t>
            </w:r>
            <w:bookmarkStart w:id="0" w:name="_GoBack"/>
            <w:bookmarkEnd w:id="0"/>
            <w:r>
              <w:t>8+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2F3F3F" w:rsidRDefault="00F817BC" w:rsidP="00100384">
            <w:pPr>
              <w:spacing w:line="276" w:lineRule="auto"/>
            </w:pPr>
            <w:r>
              <w:t>Книжная выставка «Ты учись, а мы поможем» 6+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  <w:trHeight w:val="285"/>
        </w:trPr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Default="00F817BC" w:rsidP="001003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09.09.2019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2F3F3F" w:rsidRDefault="00F817BC" w:rsidP="00100384">
            <w:pPr>
              <w:spacing w:line="276" w:lineRule="auto"/>
            </w:pPr>
            <w:r>
              <w:t>Книжная выставка «Красоты спасет мир» 16+</w:t>
            </w:r>
          </w:p>
        </w:tc>
        <w:tc>
          <w:tcPr>
            <w:tcW w:w="22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</w:pPr>
          </w:p>
        </w:tc>
      </w:tr>
      <w:tr w:rsidR="00F817BC" w:rsidRPr="00954148" w:rsidTr="00100384">
        <w:trPr>
          <w:gridAfter w:val="1"/>
          <w:wAfter w:w="236" w:type="dxa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pPr>
              <w:jc w:val="center"/>
              <w:rPr>
                <w:b/>
              </w:rPr>
            </w:pPr>
            <w:r w:rsidRPr="00954148">
              <w:rPr>
                <w:b/>
              </w:rPr>
              <w:t>Спортивные мероприятия, проводимые на территории поселения</w:t>
            </w:r>
          </w:p>
        </w:tc>
      </w:tr>
      <w:tr w:rsidR="00F817BC" w:rsidRPr="00954148" w:rsidTr="00100384">
        <w:trPr>
          <w:gridAfter w:val="1"/>
          <w:wAfter w:w="236" w:type="dxa"/>
          <w:trHeight w:val="487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>
              <w:t>август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Мероприятие «Будь спортивным и здоровым»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7BC" w:rsidRPr="00954148" w:rsidRDefault="00F817BC" w:rsidP="00100384">
            <w:r w:rsidRPr="00954148">
              <w:t>7 лет 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 w:rsidRPr="00954148">
              <w:t>Стадион школы</w:t>
            </w:r>
          </w:p>
        </w:tc>
      </w:tr>
      <w:tr w:rsidR="00F817BC" w:rsidRPr="00954148" w:rsidTr="00100384">
        <w:trPr>
          <w:gridAfter w:val="1"/>
          <w:wAfter w:w="236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>
              <w:t>август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День физкультурника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>
              <w:t>5 лет 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 w:rsidRPr="00954148">
              <w:t>Спортзал КСШ</w:t>
            </w:r>
          </w:p>
        </w:tc>
      </w:tr>
      <w:tr w:rsidR="00F817BC" w:rsidRPr="00954148" w:rsidTr="00100384">
        <w:trPr>
          <w:gridAfter w:val="1"/>
          <w:wAfter w:w="236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>
              <w:t>сентябрь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Мероприятие «День знаний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>
              <w:t>7-14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 w:rsidRPr="00954148">
              <w:t>Стадион школы</w:t>
            </w:r>
          </w:p>
        </w:tc>
      </w:tr>
      <w:tr w:rsidR="00F817BC" w:rsidRPr="00954148" w:rsidTr="00100384">
        <w:trPr>
          <w:gridAfter w:val="1"/>
          <w:wAfter w:w="236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>
              <w:t>сентябрь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Веселые старты</w:t>
            </w:r>
            <w:r>
              <w:t xml:space="preserve"> посвященные «Дню борьбы с терроризмом и экстремизмом»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>
              <w:t>7-12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 w:rsidRPr="00954148">
              <w:t>Стадион школы</w:t>
            </w:r>
          </w:p>
        </w:tc>
      </w:tr>
      <w:tr w:rsidR="00F817BC" w:rsidRPr="00954148" w:rsidTr="00100384">
        <w:trPr>
          <w:gridAfter w:val="1"/>
          <w:wAfter w:w="236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>
              <w:t>сентябрь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Первенство сельского поселения по волейболу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>
              <w:t>15-17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 w:rsidRPr="00954148">
              <w:t>Спортзал КСШ</w:t>
            </w:r>
          </w:p>
        </w:tc>
      </w:tr>
      <w:tr w:rsidR="00F817BC" w:rsidRPr="00954148" w:rsidTr="00100384">
        <w:trPr>
          <w:gridAfter w:val="1"/>
          <w:wAfter w:w="236" w:type="dxa"/>
          <w:trHeight w:val="363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>
              <w:t>сентябрь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Первенство сельского поселения по пионерболу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r w:rsidRPr="00954148">
              <w:t>7-14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7BC" w:rsidRPr="00954148" w:rsidRDefault="00F817BC" w:rsidP="00100384">
            <w:pPr>
              <w:jc w:val="center"/>
            </w:pPr>
            <w:r w:rsidRPr="00954148">
              <w:t>Спортзал КСШ</w:t>
            </w:r>
          </w:p>
        </w:tc>
      </w:tr>
    </w:tbl>
    <w:p w:rsidR="00F817BC" w:rsidRPr="00954148" w:rsidRDefault="00F817BC" w:rsidP="00F817BC"/>
    <w:p w:rsidR="006236A6" w:rsidRDefault="006236A6"/>
    <w:sectPr w:rsidR="006236A6" w:rsidSect="00F817BC">
      <w:pgSz w:w="11907" w:h="16783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44F2C"/>
    <w:multiLevelType w:val="hybridMultilevel"/>
    <w:tmpl w:val="F98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97F4C"/>
    <w:multiLevelType w:val="hybridMultilevel"/>
    <w:tmpl w:val="F986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817BC"/>
    <w:rsid w:val="006236A6"/>
    <w:rsid w:val="00F8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F81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2019-09-06T04:38:00Z</dcterms:created>
  <dcterms:modified xsi:type="dcterms:W3CDTF">2019-09-06T04:38:00Z</dcterms:modified>
</cp:coreProperties>
</file>